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E" w:rsidRPr="00E605EE" w:rsidRDefault="00E605EE" w:rsidP="00F4661B">
      <w:pPr>
        <w:shd w:val="clear" w:color="auto" w:fill="FFFFFF"/>
        <w:spacing w:after="150" w:line="315" w:lineRule="atLeast"/>
        <w:jc w:val="center"/>
        <w:rPr>
          <w:rFonts w:ascii="Arial Black" w:eastAsia="Times New Roman" w:hAnsi="Arial Black" w:cs="Times New Roman"/>
          <w:b/>
          <w:bCs/>
          <w:color w:val="CC0066"/>
          <w:sz w:val="36"/>
          <w:szCs w:val="36"/>
          <w:lang w:eastAsia="ru-RU"/>
        </w:rPr>
      </w:pPr>
      <w:r w:rsidRPr="00E605EE">
        <w:rPr>
          <w:rFonts w:ascii="Arial Black" w:eastAsia="Times New Roman" w:hAnsi="Arial Black" w:cs="Times New Roman"/>
          <w:b/>
          <w:bCs/>
          <w:color w:val="CC0066"/>
          <w:sz w:val="36"/>
          <w:szCs w:val="36"/>
          <w:lang w:eastAsia="ru-RU"/>
        </w:rPr>
        <w:t xml:space="preserve">Подготовка к утреннику в детском саду. </w:t>
      </w:r>
    </w:p>
    <w:p w:rsidR="00F4661B" w:rsidRPr="00F4661B" w:rsidRDefault="00E605EE" w:rsidP="00F4661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4661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Утренник</w:t>
      </w:r>
      <w:r w:rsidRPr="00F4661B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  <w:t> 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важное событие в жизни ребенка. Именно там он узнает, как сочетать собственные удовольствия с выполнением обязательств.</w:t>
      </w:r>
    </w:p>
    <w:p w:rsidR="00F4661B" w:rsidRPr="00F4661B" w:rsidRDefault="00E605EE" w:rsidP="00F4661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Ошибочно мнение тех родителей, которые считают, что можно не водить ребенка на музыкальные занятия, а привести только на утренник, ничего кроме неприятностей (для ребенка из-за незнания материала), неумения выполнить простейшие танцевальные движения, незнания слов песен, неумения правильно и вовремя перестроиться, не получится. Ребенок расстраивается, путается, нервничает, зачастую плачет, мешает остальным детям, которые старательно учили стихи, песни, танцы на протяжении долгого времени.</w:t>
      </w:r>
    </w:p>
    <w:p w:rsidR="00F4661B" w:rsidRPr="00F4661B" w:rsidRDefault="00E605EE" w:rsidP="00F4661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Разучивание материала для утренника продолжается не менее месяца. Дети постепенно разучивают весь нужный материал на музыкальных занятиях, а затем, в свободное время закрепляют с воспитателями пройденное. Дети учатся правильно и выразительно петь, запоминают последовательность движений общих и индивидуальных танцев, которые должны исполняться ритмично, выразительно и синхронно, запоминать последовательность диалогов и музыкальных номеров, слова стихотворений и отрывки из сказок.</w:t>
      </w:r>
    </w:p>
    <w:p w:rsidR="00F4661B" w:rsidRPr="00F4661B" w:rsidRDefault="00E605EE" w:rsidP="00F4661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не только кто-то из родителей, присутствующих на утреннике, но и кто-то из сказочных персонажей (Дед Мороз</w:t>
      </w:r>
      <w:proofErr w:type="gramStart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Можно и нужно провести небольшую воспитательную беседу, сказав: «Мне очень хочется тобой гордиться!», или «Я уверена, что ты меня сегодня порадуешь».</w:t>
      </w:r>
    </w:p>
    <w:p w:rsidR="00F4661B" w:rsidRPr="00F4661B" w:rsidRDefault="00E605EE" w:rsidP="00F4661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родитель знает, какой подход целесообразнее к его ребенку и какие слова на него возымеют действие. Таким образом, праздник в детском саду – это совместный труд большого и слаженного коллектива: педагогов, детей и родителей. И, помните!!! Детский праздник – это мероприятие детей, а не для взрослых. И надо сделать все, чтобы праздник ребенку запомнился, чтобы он получил удовольствие и помнил об этом очень долго.</w:t>
      </w:r>
    </w:p>
    <w:p w:rsidR="00F4661B" w:rsidRDefault="00E605EE" w:rsidP="00F4661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вот наступает звездный час. Ребенок выходит</w:t>
      </w:r>
      <w:proofErr w:type="gramStart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молчит. И как бы ему не подсказывали воспитатели, дети, он молчит. Родители расстроены и не понимают, как ребенок мог забыть. Всему есть простое объяснение - ребенок не любит быть в центре внимания, новая обстановка, большое количество людей. Чтобы такой ситуации не возникло, подготовьте ребенка заранее. Пуст</w:t>
      </w:r>
      <w:r w:rsid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он расскажет роль или </w:t>
      </w:r>
      <w:proofErr w:type="spellStart"/>
      <w:r w:rsid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рение</w:t>
      </w:r>
      <w:proofErr w:type="spell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игрушкам, гостям, бабушке, дедушке и т. д. И если ребенок чувствительный, ранимый, может, </w:t>
      </w:r>
      <w:proofErr w:type="gramStart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</w:t>
      </w:r>
      <w:proofErr w:type="gram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отложит его выступление? Ведь он ещё должен помнить песни, танцы, хороводы всего утренника.</w:t>
      </w:r>
      <w:r w:rsidR="00F4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661B" w:rsidRDefault="00E605EE" w:rsidP="00F4661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661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Гиперактивный</w:t>
      </w:r>
      <w:proofErr w:type="spellEnd"/>
      <w:r w:rsidRPr="00F4661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ребенок и новый год</w:t>
      </w:r>
      <w:r w:rsidRPr="00F4661B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  <w:t>.</w:t>
      </w:r>
      <w:r w:rsidRPr="00F4661B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с дефицитом внимание может плохо вести себя на новогоднем утреннике: спрятаться под ёлку, дергать детей, пытаться снять игрушки с ёлки, подраться и т. д. Но тут тоже можно провести предварительную работу. Поиграйте с ребенком в новый год с его игрушками. Пусть у его </w:t>
      </w:r>
      <w:proofErr w:type="gramStart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насупит новый год. Если кто то из зверей будет себя плохо вести, Например</w:t>
      </w:r>
      <w:proofErr w:type="gramStart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Медвежонок, расскажите как вас это расстраивает. Пусть Медвежонок попросит у других зверей прощение и пообещает на другом празднике хорошо себя вести.</w:t>
      </w:r>
    </w:p>
    <w:p w:rsidR="00F4661B" w:rsidRDefault="00E605EE" w:rsidP="00F4661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важно присутствие родителей на утреннике? Для ребенка принципиально отличается выступление перед зрителями «вообще» и выступление перед зрителями, среди которых есть родной и любимый человек, чье мнение для него очень важно. 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</w:t>
      </w:r>
      <w:proofErr w:type="gramStart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выступать</w:t>
      </w:r>
      <w:proofErr w:type="gram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утренник пройдет мимо него.</w:t>
      </w:r>
    </w:p>
    <w:p w:rsidR="00F4661B" w:rsidRPr="00F4661B" w:rsidRDefault="00E605EE" w:rsidP="00F4661B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F4661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Что не рекомендуется или категорически нельзя делать на утреннике?</w:t>
      </w:r>
    </w:p>
    <w:p w:rsidR="00A27B85" w:rsidRPr="00F4661B" w:rsidRDefault="00E605EE" w:rsidP="00F466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Постарайтесь не опаздывать. Если все-таки это произошло, постарайтесь войти зал, не привлекая внимания, и займите любое свободное место, не мешая другим зрителям.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Нельзя приходить на утренник в верхней одежде и грязной обуви.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Нельзя пользоваться сотовыми телефонами (отвечать на звонки во время утренника, телефон надо поставить на беззвучный режим). Это некорректно 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невежливо по отношению к детям, педагогам и другим гостям.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Нельзя выбегать в зал во время утренника. Даже, если вы увидели, что у ребенка что-то развязалось или отклеилось.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Нельзя привлекать внимание ребенка жестами и выкриками, вставать с места и переходить с одного места на другое во время выступления детей. Нельзя разговаривать и шуметь.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Обязательно наличие масок!</w:t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Будет проводиться проверка температуры – с любыми признаками ОРВИ и других простудных заболеваний - </w:t>
      </w:r>
      <w:proofErr w:type="gramStart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останьтесь</w:t>
      </w:r>
      <w:proofErr w:type="gramEnd"/>
      <w:r w:rsidRPr="00F46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дома!</w:t>
      </w:r>
    </w:p>
    <w:sectPr w:rsidR="00A27B85" w:rsidRPr="00F4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5B"/>
    <w:rsid w:val="00A27B85"/>
    <w:rsid w:val="00E605EE"/>
    <w:rsid w:val="00F4661B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2022-12-18T17:37:00Z</dcterms:created>
  <dcterms:modified xsi:type="dcterms:W3CDTF">2022-12-18T17:42:00Z</dcterms:modified>
</cp:coreProperties>
</file>