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FE" w:rsidRPr="00360CFE" w:rsidRDefault="00360CFE" w:rsidP="00360CFE">
      <w:pPr>
        <w:jc w:val="center"/>
        <w:rPr>
          <w:rFonts w:ascii="Century Gothic" w:hAnsi="Century Gothic"/>
          <w:b/>
          <w:i/>
          <w:color w:val="FF0000"/>
          <w:sz w:val="36"/>
          <w:szCs w:val="36"/>
        </w:rPr>
      </w:pPr>
      <w:r w:rsidRPr="00360CFE">
        <w:rPr>
          <w:rFonts w:ascii="Century Gothic" w:hAnsi="Century Gothic"/>
          <w:b/>
          <w:i/>
          <w:color w:val="FF0000"/>
          <w:sz w:val="36"/>
          <w:szCs w:val="36"/>
        </w:rPr>
        <w:t>Консультация для родителей</w:t>
      </w:r>
    </w:p>
    <w:p w:rsidR="00360CFE" w:rsidRPr="00360CFE" w:rsidRDefault="00360CFE" w:rsidP="00360CFE">
      <w:pPr>
        <w:jc w:val="center"/>
        <w:rPr>
          <w:rFonts w:ascii="Century Gothic" w:hAnsi="Century Gothic"/>
          <w:b/>
          <w:i/>
          <w:color w:val="FF0000"/>
          <w:sz w:val="36"/>
          <w:szCs w:val="36"/>
        </w:rPr>
      </w:pPr>
      <w:r w:rsidRPr="00360CFE">
        <w:rPr>
          <w:rFonts w:ascii="Century Gothic" w:hAnsi="Century Gothic"/>
          <w:b/>
          <w:i/>
          <w:color w:val="FF0000"/>
          <w:sz w:val="36"/>
          <w:szCs w:val="36"/>
        </w:rPr>
        <w:t>Как познакомить ребёнка с родным городом</w:t>
      </w:r>
    </w:p>
    <w:p w:rsidR="00BF2A3B" w:rsidRDefault="00BF2A3B" w:rsidP="00BF2A3B">
      <w:pPr>
        <w:jc w:val="both"/>
        <w:rPr>
          <w:rFonts w:ascii="Century Gothic" w:hAnsi="Century Gothic"/>
          <w:sz w:val="36"/>
          <w:szCs w:val="36"/>
        </w:rPr>
      </w:pPr>
      <w:r w:rsidRPr="00BF2A3B">
        <w:rPr>
          <w:rFonts w:ascii="Century Gothic" w:hAnsi="Century Gothic"/>
          <w:sz w:val="36"/>
          <w:szCs w:val="36"/>
        </w:rPr>
        <w:t>Целенаправленное ознакомление ребенка с родным городом нужно рассматривать как составную часть формирования у него патриотизма. Ведь чувство Родины малыша связывается с местом, где он родился и живет.</w:t>
      </w:r>
    </w:p>
    <w:p w:rsidR="00360CFE" w:rsidRDefault="00360CFE" w:rsidP="00610A62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ru-RU"/>
        </w:rPr>
        <w:drawing>
          <wp:inline distT="0" distB="0" distL="0" distR="0">
            <wp:extent cx="4777740" cy="24612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856aa88a9447a22f8f9263cd7cba2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FE" w:rsidRDefault="00360CFE" w:rsidP="00BF2A3B">
      <w:pPr>
        <w:jc w:val="both"/>
        <w:rPr>
          <w:rFonts w:ascii="Century Gothic" w:hAnsi="Century Gothic"/>
          <w:sz w:val="36"/>
          <w:szCs w:val="36"/>
        </w:rPr>
      </w:pPr>
    </w:p>
    <w:p w:rsidR="00360CFE" w:rsidRDefault="002819FB" w:rsidP="00BF2A3B">
      <w:pPr>
        <w:jc w:val="both"/>
        <w:rPr>
          <w:rFonts w:ascii="Century Gothic" w:hAnsi="Century Gothic"/>
          <w:sz w:val="36"/>
          <w:szCs w:val="36"/>
        </w:rPr>
      </w:pPr>
      <w:r w:rsidRPr="00BF2A3B">
        <w:rPr>
          <w:rFonts w:ascii="Century Gothic" w:hAnsi="Century Gothic"/>
          <w:b/>
          <w:bCs/>
          <w:sz w:val="36"/>
          <w:szCs w:val="36"/>
        </w:rPr>
        <w:t>Дошкольник четырех – пяти лет</w:t>
      </w:r>
      <w:r w:rsidRPr="00BF2A3B">
        <w:rPr>
          <w:rFonts w:ascii="Century Gothic" w:hAnsi="Century Gothic"/>
          <w:sz w:val="36"/>
          <w:szCs w:val="36"/>
        </w:rPr>
        <w:t> способен усвоить название своей улицы и той, на которой находится его детский сад. Внимание ребенка постарше полезно привлечь к тем объектам, которые расположены на ближайших улицах: школа, кинотеатр, библиотека, почта, аптека, универмаг, парикмахерская, рассказать об их названиях, подчеркнуть, что все это создано для удобства людей.</w:t>
      </w:r>
      <w:r w:rsidRPr="00BF2A3B">
        <w:rPr>
          <w:rFonts w:ascii="Century Gothic" w:hAnsi="Century Gothic"/>
          <w:sz w:val="36"/>
          <w:szCs w:val="36"/>
        </w:rPr>
        <w:br/>
      </w:r>
    </w:p>
    <w:p w:rsidR="00360CFE" w:rsidRDefault="002819FB" w:rsidP="00610A62">
      <w:pPr>
        <w:jc w:val="center"/>
        <w:rPr>
          <w:rFonts w:ascii="Century Gothic" w:hAnsi="Century Gothic"/>
          <w:sz w:val="36"/>
          <w:szCs w:val="36"/>
        </w:rPr>
      </w:pPr>
      <w:r w:rsidRPr="00BF2A3B">
        <w:rPr>
          <w:rFonts w:ascii="Century Gothic" w:hAnsi="Century Gothic"/>
          <w:sz w:val="36"/>
          <w:szCs w:val="36"/>
        </w:rPr>
        <w:lastRenderedPageBreak/>
        <w:br/>
      </w:r>
      <w:r w:rsidRPr="00BF2A3B">
        <w:rPr>
          <w:rFonts w:ascii="Century Gothic" w:hAnsi="Century Gothic"/>
          <w:b/>
          <w:bCs/>
          <w:sz w:val="36"/>
          <w:szCs w:val="36"/>
        </w:rPr>
        <w:t>С помощью взрослого он постепенно усваивает следующее:</w:t>
      </w:r>
      <w:r w:rsidRPr="00BF2A3B">
        <w:rPr>
          <w:rFonts w:ascii="Century Gothic" w:hAnsi="Century Gothic"/>
          <w:sz w:val="36"/>
          <w:szCs w:val="36"/>
        </w:rPr>
        <w:br/>
        <w:t xml:space="preserve">- у каждого человека есть родной дом и город или село, где он родился и </w:t>
      </w:r>
      <w:r w:rsidR="00BF2A3B" w:rsidRPr="00BF2A3B">
        <w:rPr>
          <w:rFonts w:ascii="Century Gothic" w:hAnsi="Century Gothic"/>
          <w:sz w:val="36"/>
          <w:szCs w:val="36"/>
        </w:rPr>
        <w:t>живет. Когда говорят "ярославец</w:t>
      </w:r>
      <w:r w:rsidRPr="00BF2A3B">
        <w:rPr>
          <w:rFonts w:ascii="Century Gothic" w:hAnsi="Century Gothic"/>
          <w:sz w:val="36"/>
          <w:szCs w:val="36"/>
        </w:rPr>
        <w:t>" это указывает на принадлежность человека к тому город</w:t>
      </w:r>
      <w:r w:rsidR="00BF2A3B" w:rsidRPr="00BF2A3B">
        <w:rPr>
          <w:rFonts w:ascii="Century Gothic" w:hAnsi="Century Gothic"/>
          <w:sz w:val="36"/>
          <w:szCs w:val="36"/>
        </w:rPr>
        <w:t>у, где он живет</w:t>
      </w:r>
      <w:r w:rsidRPr="00BF2A3B">
        <w:rPr>
          <w:rFonts w:ascii="Century Gothic" w:hAnsi="Century Gothic"/>
          <w:sz w:val="36"/>
          <w:szCs w:val="36"/>
        </w:rPr>
        <w:t>;</w:t>
      </w:r>
      <w:r w:rsidRPr="00BF2A3B">
        <w:rPr>
          <w:rFonts w:ascii="Century Gothic" w:hAnsi="Century Gothic"/>
          <w:sz w:val="36"/>
          <w:szCs w:val="36"/>
        </w:rPr>
        <w:br/>
        <w:t>- старший дошкольник должен знать название своего города и своей улицы, в честь кого она названа, знать почтовый адрес, путь от дома до детского сада, ориентироваться в ближайших улицах;</w:t>
      </w:r>
      <w:r w:rsidRPr="00BF2A3B">
        <w:rPr>
          <w:rFonts w:ascii="Century Gothic" w:hAnsi="Century Gothic"/>
          <w:sz w:val="36"/>
          <w:szCs w:val="36"/>
        </w:rPr>
        <w:br/>
        <w:t>- знать отдельные достопримечательности и исторические места родного</w:t>
      </w:r>
      <w:r w:rsidR="00360CFE">
        <w:rPr>
          <w:rFonts w:ascii="Century Gothic" w:hAnsi="Century Gothic"/>
          <w:sz w:val="36"/>
          <w:szCs w:val="36"/>
        </w:rPr>
        <w:t xml:space="preserve"> города</w:t>
      </w:r>
      <w:r w:rsidRPr="00BF2A3B">
        <w:rPr>
          <w:rFonts w:ascii="Century Gothic" w:hAnsi="Century Gothic"/>
          <w:sz w:val="36"/>
          <w:szCs w:val="36"/>
        </w:rPr>
        <w:t>;</w:t>
      </w:r>
      <w:r w:rsidRPr="00BF2A3B">
        <w:rPr>
          <w:rFonts w:ascii="Century Gothic" w:hAnsi="Century Gothic"/>
          <w:sz w:val="36"/>
          <w:szCs w:val="36"/>
        </w:rPr>
        <w:br/>
        <w:t>- зна</w:t>
      </w:r>
      <w:r w:rsidR="00BF2A3B" w:rsidRPr="00BF2A3B">
        <w:rPr>
          <w:rFonts w:ascii="Century Gothic" w:hAnsi="Century Gothic"/>
          <w:sz w:val="36"/>
          <w:szCs w:val="36"/>
        </w:rPr>
        <w:t>ть о столице нашей Родины - Москве</w:t>
      </w:r>
      <w:r w:rsidR="00360CFE">
        <w:rPr>
          <w:rFonts w:ascii="Century Gothic" w:hAnsi="Century Gothic"/>
          <w:sz w:val="36"/>
          <w:szCs w:val="36"/>
        </w:rPr>
        <w:t xml:space="preserve">: это </w:t>
      </w:r>
      <w:r w:rsidRPr="00BF2A3B">
        <w:rPr>
          <w:rFonts w:ascii="Century Gothic" w:hAnsi="Century Gothic"/>
          <w:sz w:val="36"/>
          <w:szCs w:val="36"/>
        </w:rPr>
        <w:t xml:space="preserve">главный город </w:t>
      </w:r>
      <w:r w:rsidR="00BF2A3B" w:rsidRPr="00BF2A3B">
        <w:rPr>
          <w:rFonts w:ascii="Century Gothic" w:hAnsi="Century Gothic"/>
          <w:sz w:val="36"/>
          <w:szCs w:val="36"/>
        </w:rPr>
        <w:t xml:space="preserve">России. </w:t>
      </w:r>
      <w:r w:rsidR="00360CFE">
        <w:rPr>
          <w:rFonts w:ascii="Century Gothic" w:hAnsi="Century Gothic"/>
          <w:noProof/>
          <w:sz w:val="36"/>
          <w:szCs w:val="36"/>
          <w:lang w:eastAsia="ru-RU"/>
        </w:rPr>
        <w:drawing>
          <wp:inline distT="0" distB="0" distL="0" distR="0" wp14:anchorId="252C9AD7" wp14:editId="3B3CF196">
            <wp:extent cx="3497580" cy="290283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_html_61ee2bc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90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C0" w:rsidRPr="00BF2A3B" w:rsidRDefault="002819FB" w:rsidP="00BF2A3B">
      <w:pPr>
        <w:jc w:val="both"/>
        <w:rPr>
          <w:rFonts w:ascii="Century Gothic" w:hAnsi="Century Gothic"/>
          <w:sz w:val="36"/>
          <w:szCs w:val="36"/>
        </w:rPr>
      </w:pPr>
      <w:r w:rsidRPr="00BF2A3B">
        <w:rPr>
          <w:rFonts w:ascii="Century Gothic" w:hAnsi="Century Gothic"/>
          <w:sz w:val="36"/>
          <w:szCs w:val="36"/>
        </w:rPr>
        <w:br/>
      </w:r>
      <w:bookmarkStart w:id="0" w:name="_GoBack"/>
      <w:bookmarkEnd w:id="0"/>
    </w:p>
    <w:sectPr w:rsidR="007524C0" w:rsidRPr="00BF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12"/>
    <w:rsid w:val="000E2AF2"/>
    <w:rsid w:val="00114D86"/>
    <w:rsid w:val="001D7687"/>
    <w:rsid w:val="002819FB"/>
    <w:rsid w:val="002838BB"/>
    <w:rsid w:val="00360CFE"/>
    <w:rsid w:val="00460312"/>
    <w:rsid w:val="00523DFB"/>
    <w:rsid w:val="00565009"/>
    <w:rsid w:val="006002CC"/>
    <w:rsid w:val="00610A62"/>
    <w:rsid w:val="007524C0"/>
    <w:rsid w:val="007C4151"/>
    <w:rsid w:val="00932CDB"/>
    <w:rsid w:val="00B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ясмина</dc:creator>
  <cp:lastModifiedBy>ясмина</cp:lastModifiedBy>
  <cp:revision>2</cp:revision>
  <dcterms:created xsi:type="dcterms:W3CDTF">2016-02-11T08:28:00Z</dcterms:created>
  <dcterms:modified xsi:type="dcterms:W3CDTF">2016-02-11T08:28:00Z</dcterms:modified>
</cp:coreProperties>
</file>