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45948" w:rsidRP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Есинский детский сад Ржевского района Тверской области</w:t>
      </w:r>
    </w:p>
    <w:p w:rsidR="00745948" w:rsidRPr="00745948" w:rsidRDefault="00745948" w:rsidP="00745948">
      <w:pPr>
        <w:spacing w:after="15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948" w:rsidRDefault="00745948" w:rsidP="008326CA">
      <w:pPr>
        <w:spacing w:after="150" w:line="240" w:lineRule="auto"/>
        <w:outlineLvl w:val="0"/>
        <w:rPr>
          <w:b/>
          <w:i/>
          <w:sz w:val="96"/>
          <w:szCs w:val="96"/>
        </w:rPr>
      </w:pPr>
    </w:p>
    <w:p w:rsid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45948" w:rsidRP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45948">
        <w:rPr>
          <w:rFonts w:ascii="Times New Roman" w:hAnsi="Times New Roman" w:cs="Times New Roman"/>
          <w:b/>
          <w:sz w:val="36"/>
          <w:szCs w:val="36"/>
        </w:rPr>
        <w:t>Консультация для родителей на тему:</w:t>
      </w:r>
    </w:p>
    <w:p w:rsidR="00745948" w:rsidRP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45948">
        <w:rPr>
          <w:rFonts w:ascii="Times New Roman" w:hAnsi="Times New Roman" w:cs="Times New Roman"/>
          <w:b/>
          <w:sz w:val="36"/>
          <w:szCs w:val="36"/>
        </w:rPr>
        <w:t>«Осторожно, пиротехника!»</w:t>
      </w:r>
    </w:p>
    <w:p w:rsidR="00745948" w:rsidRPr="00745948" w:rsidRDefault="00745948" w:rsidP="008326CA">
      <w:pPr>
        <w:spacing w:after="150" w:line="240" w:lineRule="auto"/>
        <w:outlineLvl w:val="0"/>
        <w:rPr>
          <w:b/>
          <w:i/>
          <w:sz w:val="36"/>
          <w:szCs w:val="36"/>
        </w:rPr>
      </w:pPr>
    </w:p>
    <w:p w:rsidR="00745948" w:rsidRDefault="00745948" w:rsidP="008326CA">
      <w:pPr>
        <w:spacing w:after="150" w:line="240" w:lineRule="auto"/>
        <w:outlineLvl w:val="0"/>
        <w:rPr>
          <w:b/>
          <w:i/>
          <w:sz w:val="96"/>
          <w:szCs w:val="96"/>
        </w:rPr>
      </w:pPr>
    </w:p>
    <w:p w:rsidR="00745948" w:rsidRDefault="00745948" w:rsidP="008326CA">
      <w:pPr>
        <w:spacing w:after="150" w:line="240" w:lineRule="auto"/>
        <w:outlineLvl w:val="0"/>
        <w:rPr>
          <w:b/>
          <w:i/>
          <w:sz w:val="96"/>
          <w:szCs w:val="96"/>
        </w:rPr>
      </w:pPr>
    </w:p>
    <w:p w:rsidR="00745948" w:rsidRDefault="00745948" w:rsidP="008326CA">
      <w:pPr>
        <w:spacing w:after="150" w:line="240" w:lineRule="auto"/>
        <w:outlineLvl w:val="0"/>
        <w:rPr>
          <w:b/>
          <w:i/>
          <w:sz w:val="96"/>
          <w:szCs w:val="96"/>
        </w:rPr>
      </w:pPr>
    </w:p>
    <w:p w:rsidR="00745948" w:rsidRDefault="00745948" w:rsidP="00745948">
      <w:pPr>
        <w:spacing w:after="150" w:line="240" w:lineRule="auto"/>
        <w:jc w:val="right"/>
        <w:outlineLvl w:val="0"/>
        <w:rPr>
          <w:b/>
          <w:i/>
          <w:sz w:val="96"/>
          <w:szCs w:val="96"/>
        </w:rPr>
      </w:pPr>
    </w:p>
    <w:p w:rsidR="00745948" w:rsidRDefault="00745948" w:rsidP="00745948">
      <w:pPr>
        <w:spacing w:after="15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Григорьева Л. М.</w:t>
      </w:r>
    </w:p>
    <w:p w:rsidR="00745948" w:rsidRDefault="00745948" w:rsidP="00745948">
      <w:pPr>
        <w:spacing w:after="15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948" w:rsidRDefault="00745948" w:rsidP="00745948">
      <w:pPr>
        <w:spacing w:after="15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948" w:rsidRDefault="00745948" w:rsidP="00745948">
      <w:pPr>
        <w:spacing w:after="15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948" w:rsidRDefault="00745948" w:rsidP="00745948">
      <w:pPr>
        <w:spacing w:after="15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948" w:rsidRPr="00745948" w:rsidRDefault="00745948" w:rsidP="00745948">
      <w:pPr>
        <w:spacing w:after="15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  <w:bookmarkStart w:id="0" w:name="_GoBack"/>
      <w:bookmarkEnd w:id="0"/>
    </w:p>
    <w:p w:rsidR="008326CA" w:rsidRPr="008326CA" w:rsidRDefault="008326CA" w:rsidP="008326CA">
      <w:pPr>
        <w:spacing w:after="150" w:line="240" w:lineRule="auto"/>
        <w:outlineLvl w:val="0"/>
        <w:rPr>
          <w:b/>
          <w:i/>
          <w:sz w:val="96"/>
          <w:szCs w:val="96"/>
        </w:rPr>
      </w:pPr>
      <w:r w:rsidRPr="008326CA">
        <w:rPr>
          <w:b/>
          <w:i/>
          <w:sz w:val="96"/>
          <w:szCs w:val="96"/>
        </w:rPr>
        <w:lastRenderedPageBreak/>
        <w:t xml:space="preserve">ОСТОРОЖНО: </w:t>
      </w:r>
    </w:p>
    <w:p w:rsidR="008326CA" w:rsidRPr="008326CA" w:rsidRDefault="008326CA" w:rsidP="008326CA">
      <w:pPr>
        <w:spacing w:after="150" w:line="240" w:lineRule="auto"/>
        <w:outlineLvl w:val="0"/>
        <w:rPr>
          <w:rFonts w:ascii="Calibri" w:eastAsia="Times New Roman" w:hAnsi="Calibri" w:cs="Calibri"/>
          <w:b/>
          <w:bCs/>
          <w:i/>
          <w:color w:val="0077BB"/>
          <w:kern w:val="36"/>
          <w:sz w:val="96"/>
          <w:szCs w:val="96"/>
          <w:lang w:eastAsia="ru-RU"/>
        </w:rPr>
      </w:pPr>
      <w:r w:rsidRPr="008326CA">
        <w:rPr>
          <w:b/>
          <w:i/>
          <w:sz w:val="96"/>
          <w:szCs w:val="96"/>
        </w:rPr>
        <w:t xml:space="preserve">                ПИРОТЕХНИКА!</w:t>
      </w:r>
    </w:p>
    <w:p w:rsidR="008326CA" w:rsidRPr="008918E3" w:rsidRDefault="008326CA" w:rsidP="008326CA">
      <w:pPr>
        <w:spacing w:after="0" w:line="300" w:lineRule="atLeast"/>
        <w:ind w:left="720" w:right="150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8918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2B548" wp14:editId="3D7192A1">
            <wp:extent cx="4537494" cy="3907766"/>
            <wp:effectExtent l="0" t="0" r="0" b="0"/>
            <wp:docPr id="1" name="Рисунок 1" descr="20161205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205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80" cy="390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CA" w:rsidRPr="008918E3" w:rsidRDefault="008326CA" w:rsidP="008326C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CA" w:rsidRPr="008326CA" w:rsidRDefault="008326CA" w:rsidP="008326C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4701A" w:rsidRPr="008326CA">
        <w:rPr>
          <w:rFonts w:ascii="Times New Roman" w:hAnsi="Times New Roman" w:cs="Times New Roman"/>
          <w:sz w:val="28"/>
          <w:szCs w:val="28"/>
          <w:lang w:eastAsia="ru-RU"/>
        </w:rPr>
        <w:t>Одна из новогодних традиций - запуск фейерверков, взрыв петард и другой пиротехники.</w:t>
      </w:r>
    </w:p>
    <w:p w:rsidR="00802112" w:rsidRDefault="008326CA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73B23"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наше время </w:t>
      </w:r>
      <w:r w:rsidR="00673B23"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фейерверки и праздничная пиротехника</w:t>
      </w:r>
      <w:r w:rsidR="00673B23"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такой же неотъемлемый атрибут главного праздника, как и, например, елка или подарки на Новый Год. Маленькие петарды, ручные хлопушки, мощные профессиональные салюты находят свое место в традициях новогодней ночи каждой семьи. </w:t>
      </w:r>
    </w:p>
    <w:p w:rsidR="00C4701A" w:rsidRPr="008326CA" w:rsidRDefault="00C4701A" w:rsidP="008326C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sz w:val="28"/>
          <w:szCs w:val="28"/>
          <w:lang w:eastAsia="ru-RU"/>
        </w:rPr>
        <w:t xml:space="preserve"> Кроме положительных эмоций, которые приносит запуск салютов, у такой забавы есть и другая сторона - опасность для здоровья людей. Большинство населения нашей страны, в сочетании с отличным настроением и под влиянием алкоголя, забывает о технике безопасности,</w:t>
      </w:r>
      <w:r w:rsidR="00802112" w:rsidRPr="00802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11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02112" w:rsidRPr="008326CA">
        <w:rPr>
          <w:rFonts w:ascii="Times New Roman" w:hAnsi="Times New Roman" w:cs="Times New Roman"/>
          <w:sz w:val="28"/>
          <w:szCs w:val="28"/>
          <w:lang w:eastAsia="ru-RU"/>
        </w:rPr>
        <w:t>менно о том, чем опасна пиротехника и о том, что приводит к несчастным случаям, особенно детей.</w:t>
      </w:r>
    </w:p>
    <w:p w:rsidR="00C97E9C" w:rsidRPr="008326CA" w:rsidRDefault="00C97E9C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того, чтобы не пострадать в новогоднюю ночь, не омрачить праздник неприятным инцидентом, важно соблюдать простейшие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предосторожности в обращении с фейерверками, салютами, петардами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разной мощности. Приведем несколько из них, имеющих наибольшее значение:</w:t>
      </w:r>
    </w:p>
    <w:p w:rsidR="00C97E9C" w:rsidRPr="008326CA" w:rsidRDefault="00C97E9C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Купить пиротехнику для Нового Года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важно исключительно у тех поставщиков, которые имеют все необходимые разрешительные документы на такую деятельность и сертификаты качества на соответствующую продукцию. В любой момент магазин 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быть готов предоставить заключения СЭС и Службы пожарной охраны, а все товары иметь описания на русском языке и срок годности.</w:t>
      </w:r>
    </w:p>
    <w:p w:rsidR="00C97E9C" w:rsidRPr="008326CA" w:rsidRDefault="00C97E9C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все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новогодние фейерверки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одинаковы в обращении. До того, как начать использовать их по прямому назначению, всегда важно в спокойной обстановке и на трезвую голову ознакомиться с инструкцией.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Любая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новогодняя пиротехника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должна попадать в руки детей, даже если речь идет о безобидных хлопушках и бенгальских огнях, не говоря уже о более мощных салютах. Любой предмет такого рода может спровоцировать </w:t>
      </w:r>
      <w:r w:rsidR="00802112">
        <w:rPr>
          <w:rFonts w:ascii="Times New Roman" w:hAnsi="Times New Roman" w:cs="Times New Roman"/>
          <w:b/>
          <w:sz w:val="28"/>
          <w:szCs w:val="28"/>
        </w:rPr>
        <w:t>пожар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или привести к травмам.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некоторых случаях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новогодние салюты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могут быть причиной ранения зрителей - случайных и невольных. Особенно это актуально, если речь о залповых системах, которые способны упасть на бок уже после первой-второй ракеты, если были установлены недостаточно надежно. Запуская такие фейерверки, в первую очередь стоит обеспечить безопасность зрителей, отвести их на безопасное расстояние и, в идеале, укрыть за надежной преградой.</w:t>
      </w:r>
    </w:p>
    <w:p w:rsidR="00BE4472" w:rsidRPr="00802112" w:rsidRDefault="00BE4472" w:rsidP="008326CA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того, чтобы батарея не опрокинулась, стоит обложить ее кирпичами, камнями и даже просто снегом. </w:t>
      </w:r>
      <w:r w:rsidRPr="0080211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Устойчивость коробки с салютом</w:t>
      </w:r>
      <w:r w:rsidRPr="0080211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- залог безопасности зрителей.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момента использования нужно обеспечить правильное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фейерверков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Лучшие условия - сухое и прохладное место, не находящееся в непосредственной близости от источников огня и газовых приборов. На месте запуска салютов еще не использованные изделия стоит держать в 10-15 метрах от точки, где они приводятся в действие.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Правильное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фейерверков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предусматривает запуск их на открытых площадках, где в радиусе 100 метров нет зданий и легковоспламеняющихся предметов.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Зажигая фитиль, критически важно на попадаться на "линию огня". Как показывает практика, самые распространенные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травмы при запуске фейерверков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это повреждения лица и рук от внезапного запуска ракеты.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 зависимости от обстоятельств,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фитиль фейерверка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предмет особого внимания. В случае, если он поврежден или вовсе отсутствует, изделие вовсе не использовать вообще. Себе же дороже.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случае, если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фейерверк не сработал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ни в коем случае не стоит пытаться его "реанимировать". Батарея, петарда или одиночный салют могут сработать в самый неподходящий для этого момент - в руках или в непосредственной близости от людей.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запуска салютов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специалисты рекомендуют всегда держать под рукой воду. Во-первых, она поможет быстро устранить внезапное возгорание, а во-вторых в воде стоит смачивать все сработавшие фейерверки на случай, если внутри остались взрывчатые и горючие вещества.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Даже простая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транспортировка фейерверков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требует повышенной осторожности, так как некоторые вещества могут </w:t>
      </w:r>
      <w:proofErr w:type="spellStart"/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сдетонировать</w:t>
      </w:r>
      <w:proofErr w:type="spellEnd"/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Выпившие люди - главный враг безопасных запусков фейерверков. Как правило, человек в приподнятом алкоголем настроении склонен игнорировать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в обращении с салютами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плохо координирует свои движения, подвергает ненужной опасности себя и окружающих.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Приведенные </w:t>
      </w:r>
      <w:r w:rsidRPr="008326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использованию фейерверков</w:t>
      </w:r>
      <w:r w:rsidRPr="008326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только базовые советы, которые могут пригодиться во время праздника. Остальные моменты вам подскажет собственный здравый смысл и инструкция по использованию пиротехники. 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33F29" w:rsidRPr="00802112" w:rsidRDefault="00D33F29" w:rsidP="008326CA">
      <w:pPr>
        <w:pStyle w:val="a5"/>
        <w:rPr>
          <w:rFonts w:ascii="Times New Roman" w:hAnsi="Times New Roman" w:cs="Times New Roman"/>
          <w:i/>
          <w:color w:val="333333"/>
          <w:sz w:val="36"/>
          <w:szCs w:val="36"/>
          <w:u w:val="single"/>
          <w:lang w:eastAsia="ru-RU"/>
        </w:rPr>
      </w:pPr>
      <w:r w:rsidRPr="00802112">
        <w:rPr>
          <w:rFonts w:ascii="Times New Roman" w:hAnsi="Times New Roman" w:cs="Times New Roman"/>
          <w:b/>
          <w:bCs/>
          <w:i/>
          <w:color w:val="333333"/>
          <w:sz w:val="36"/>
          <w:szCs w:val="36"/>
          <w:u w:val="single"/>
          <w:lang w:eastAsia="ru-RU"/>
        </w:rPr>
        <w:t>Детям  до 18 лет пользоваться петардами, фейерверками, хлопушками  строго запрещено!</w:t>
      </w:r>
    </w:p>
    <w:p w:rsidR="00802112" w:rsidRDefault="00802112" w:rsidP="00802112">
      <w:pPr>
        <w:pStyle w:val="a5"/>
        <w:jc w:val="center"/>
        <w:rPr>
          <w:rFonts w:ascii="Times New Roman" w:hAnsi="Times New Roman" w:cs="Times New Roman"/>
          <w:b/>
          <w:bCs/>
          <w:i/>
          <w:color w:val="333333"/>
          <w:sz w:val="40"/>
          <w:szCs w:val="40"/>
          <w:u w:val="single"/>
          <w:lang w:eastAsia="ru-RU"/>
        </w:rPr>
      </w:pPr>
    </w:p>
    <w:p w:rsidR="00802112" w:rsidRDefault="00802112" w:rsidP="00802112">
      <w:pPr>
        <w:pStyle w:val="a5"/>
        <w:jc w:val="center"/>
        <w:rPr>
          <w:rFonts w:ascii="Times New Roman" w:hAnsi="Times New Roman" w:cs="Times New Roman"/>
          <w:b/>
          <w:bCs/>
          <w:i/>
          <w:color w:val="333333"/>
          <w:sz w:val="40"/>
          <w:szCs w:val="40"/>
          <w:u w:val="single"/>
          <w:lang w:eastAsia="ru-RU"/>
        </w:rPr>
      </w:pPr>
    </w:p>
    <w:p w:rsidR="00802112" w:rsidRDefault="00D33F29" w:rsidP="00802112">
      <w:pPr>
        <w:pStyle w:val="a5"/>
        <w:jc w:val="center"/>
        <w:rPr>
          <w:rFonts w:ascii="Times New Roman" w:hAnsi="Times New Roman" w:cs="Times New Roman"/>
          <w:b/>
          <w:bCs/>
          <w:i/>
          <w:color w:val="333333"/>
          <w:sz w:val="40"/>
          <w:szCs w:val="40"/>
          <w:u w:val="single"/>
          <w:lang w:eastAsia="ru-RU"/>
        </w:rPr>
      </w:pPr>
      <w:r w:rsidRPr="00802112">
        <w:rPr>
          <w:rFonts w:ascii="Times New Roman" w:hAnsi="Times New Roman" w:cs="Times New Roman"/>
          <w:b/>
          <w:bCs/>
          <w:i/>
          <w:color w:val="333333"/>
          <w:sz w:val="40"/>
          <w:szCs w:val="40"/>
          <w:u w:val="single"/>
          <w:lang w:eastAsia="ru-RU"/>
        </w:rPr>
        <w:t>Правила безопасности</w:t>
      </w:r>
    </w:p>
    <w:p w:rsidR="00D33F29" w:rsidRPr="00802112" w:rsidRDefault="00D33F29" w:rsidP="00802112">
      <w:pPr>
        <w:pStyle w:val="a5"/>
        <w:jc w:val="center"/>
        <w:rPr>
          <w:rFonts w:ascii="Times New Roman" w:hAnsi="Times New Roman" w:cs="Times New Roman"/>
          <w:i/>
          <w:color w:val="333333"/>
          <w:sz w:val="40"/>
          <w:szCs w:val="40"/>
          <w:u w:val="single"/>
          <w:lang w:eastAsia="ru-RU"/>
        </w:rPr>
      </w:pPr>
      <w:r w:rsidRPr="00802112">
        <w:rPr>
          <w:rFonts w:ascii="Times New Roman" w:hAnsi="Times New Roman" w:cs="Times New Roman"/>
          <w:b/>
          <w:bCs/>
          <w:i/>
          <w:color w:val="333333"/>
          <w:sz w:val="40"/>
          <w:szCs w:val="40"/>
          <w:u w:val="single"/>
          <w:lang w:eastAsia="ru-RU"/>
        </w:rPr>
        <w:t xml:space="preserve"> при использовании пиротехники взрослыми.</w:t>
      </w:r>
    </w:p>
    <w:p w:rsidR="00802112" w:rsidRDefault="00802112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Перед использованием пиротехники  внимательно ознакомьтесь с инструкцией.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Нельзя носить петарды в карманах и держать фитиль во время поджигания около лица.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Запрещается курить рядом с пиротехническим изделием.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применять салюты при сильном ветре.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направлять пиротехнические средства на людей и животных.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подходить ближе 15метров к зажженным салютам и фейерверкам.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Поджигать фитиль нужно на расстоянии вытянутой руки.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Петарды должны применяться только лицами достигшими 18лет.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оставлять без внимания детей, не давать им в руки пиротехнику.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использовать пиротехнику с истекшим сроком годности или дефектами.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Не разбирать пиротехнические изделия.</w:t>
      </w:r>
    </w:p>
    <w:p w:rsidR="00D33F29" w:rsidRPr="008326CA" w:rsidRDefault="00D33F29" w:rsidP="008326CA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6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26CA" w:rsidRDefault="00D33F29" w:rsidP="008326CA">
      <w:pPr>
        <w:pStyle w:val="a5"/>
        <w:jc w:val="center"/>
        <w:rPr>
          <w:rFonts w:ascii="Times New Roman" w:hAnsi="Times New Roman" w:cs="Times New Roman"/>
          <w:b/>
          <w:i/>
          <w:color w:val="333333"/>
          <w:sz w:val="44"/>
          <w:szCs w:val="44"/>
          <w:u w:val="single"/>
          <w:lang w:eastAsia="ru-RU"/>
        </w:rPr>
      </w:pPr>
      <w:r w:rsidRPr="008326CA">
        <w:rPr>
          <w:rFonts w:ascii="Times New Roman" w:hAnsi="Times New Roman" w:cs="Times New Roman"/>
          <w:b/>
          <w:i/>
          <w:color w:val="333333"/>
          <w:sz w:val="44"/>
          <w:szCs w:val="44"/>
          <w:u w:val="single"/>
          <w:lang w:eastAsia="ru-RU"/>
        </w:rPr>
        <w:t>Уважаемые родители!</w:t>
      </w:r>
    </w:p>
    <w:p w:rsidR="00D33F29" w:rsidRPr="008326CA" w:rsidRDefault="00D33F29" w:rsidP="008326CA">
      <w:pPr>
        <w:pStyle w:val="a5"/>
        <w:jc w:val="center"/>
        <w:rPr>
          <w:rFonts w:ascii="Times New Roman" w:hAnsi="Times New Roman" w:cs="Times New Roman"/>
          <w:b/>
          <w:i/>
          <w:color w:val="333333"/>
          <w:sz w:val="44"/>
          <w:szCs w:val="44"/>
          <w:u w:val="single"/>
          <w:lang w:eastAsia="ru-RU"/>
        </w:rPr>
      </w:pPr>
      <w:r w:rsidRPr="008326CA">
        <w:rPr>
          <w:rFonts w:ascii="Times New Roman" w:hAnsi="Times New Roman" w:cs="Times New Roman"/>
          <w:b/>
          <w:i/>
          <w:color w:val="333333"/>
          <w:sz w:val="44"/>
          <w:szCs w:val="44"/>
          <w:u w:val="single"/>
          <w:lang w:eastAsia="ru-RU"/>
        </w:rPr>
        <w:t>Лучшее правило безопасности в современном мире – не допускать, не рисковать!</w:t>
      </w:r>
    </w:p>
    <w:p w:rsidR="00BE4472" w:rsidRPr="008326CA" w:rsidRDefault="00BE4472" w:rsidP="008326C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97E9C" w:rsidRPr="008326CA" w:rsidRDefault="00C97E9C" w:rsidP="008326C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112" w:rsidRDefault="00802112" w:rsidP="00802112">
      <w:pPr>
        <w:pStyle w:val="a5"/>
        <w:jc w:val="center"/>
        <w:rPr>
          <w:rFonts w:ascii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802112" w:rsidRPr="00802112" w:rsidRDefault="00802112" w:rsidP="00802112">
      <w:pPr>
        <w:pStyle w:val="a5"/>
        <w:jc w:val="center"/>
        <w:rPr>
          <w:rFonts w:ascii="Times New Roman" w:hAnsi="Times New Roman" w:cs="Times New Roman"/>
          <w:b/>
          <w:color w:val="000000"/>
          <w:sz w:val="72"/>
          <w:szCs w:val="72"/>
          <w:lang w:eastAsia="ru-RU"/>
        </w:rPr>
      </w:pPr>
      <w:r w:rsidRPr="00802112">
        <w:rPr>
          <w:rFonts w:ascii="Times New Roman" w:hAnsi="Times New Roman" w:cs="Times New Roman"/>
          <w:b/>
          <w:color w:val="000000"/>
          <w:sz w:val="72"/>
          <w:szCs w:val="72"/>
          <w:lang w:eastAsia="ru-RU"/>
        </w:rPr>
        <w:t>Счастливого и безопасного Нового Года!</w:t>
      </w:r>
    </w:p>
    <w:p w:rsidR="00802112" w:rsidRPr="008326CA" w:rsidRDefault="00802112" w:rsidP="00802112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34451" w:rsidRPr="008326CA" w:rsidRDefault="00C34451" w:rsidP="008326C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34451" w:rsidRPr="008326CA" w:rsidSect="00C47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3944"/>
    <w:multiLevelType w:val="multilevel"/>
    <w:tmpl w:val="6768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F6CC5"/>
    <w:multiLevelType w:val="multilevel"/>
    <w:tmpl w:val="2C5E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51"/>
    <w:rsid w:val="00395F34"/>
    <w:rsid w:val="00673B23"/>
    <w:rsid w:val="00745948"/>
    <w:rsid w:val="00780040"/>
    <w:rsid w:val="00802112"/>
    <w:rsid w:val="008326CA"/>
    <w:rsid w:val="008B7B9C"/>
    <w:rsid w:val="00BE4472"/>
    <w:rsid w:val="00C34451"/>
    <w:rsid w:val="00C4701A"/>
    <w:rsid w:val="00C97E9C"/>
    <w:rsid w:val="00D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B17BA-E467-4DA5-9B80-058973C3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2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Владелец</cp:lastModifiedBy>
  <cp:revision>11</cp:revision>
  <dcterms:created xsi:type="dcterms:W3CDTF">2016-12-09T05:30:00Z</dcterms:created>
  <dcterms:modified xsi:type="dcterms:W3CDTF">2017-01-24T08:40:00Z</dcterms:modified>
</cp:coreProperties>
</file>